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DC" w:rsidRPr="008170DC" w:rsidRDefault="008170DC" w:rsidP="008170DC">
      <w:pPr>
        <w:spacing w:before="100" w:beforeAutospacing="1" w:after="100" w:afterAutospacing="1" w:line="240" w:lineRule="auto"/>
        <w:outlineLvl w:val="2"/>
        <w:rPr>
          <w:rFonts w:ascii="Helvetica" w:eastAsia="Times New Roman" w:hAnsi="Helvetica" w:cs="Helvetica"/>
          <w:sz w:val="28"/>
          <w:szCs w:val="28"/>
          <w:lang w:val="en"/>
        </w:rPr>
      </w:pPr>
      <w:r w:rsidRPr="008170DC">
        <w:rPr>
          <w:rFonts w:ascii="Helvetica" w:eastAsia="Times New Roman" w:hAnsi="Helvetica" w:cs="Helvetica"/>
          <w:sz w:val="28"/>
          <w:szCs w:val="28"/>
          <w:lang w:val="en"/>
        </w:rPr>
        <w:t>Primary Care Center Debuts in Brooklyn</w:t>
      </w:r>
      <w:r>
        <w:rPr>
          <w:rFonts w:ascii="Helvetica" w:eastAsia="Times New Roman" w:hAnsi="Helvetica" w:cs="Helvetica"/>
          <w:sz w:val="28"/>
          <w:szCs w:val="28"/>
          <w:lang w:val="en"/>
        </w:rPr>
        <w:t>, Health Pulse 4-19-2013</w:t>
      </w:r>
      <w:bookmarkStart w:id="0" w:name="_GoBack"/>
      <w:bookmarkEnd w:id="0"/>
    </w:p>
    <w:p w:rsidR="008170DC" w:rsidRPr="008170DC" w:rsidRDefault="008170DC" w:rsidP="008170DC">
      <w:pPr>
        <w:spacing w:before="100" w:beforeAutospacing="1" w:after="120" w:line="360" w:lineRule="auto"/>
        <w:rPr>
          <w:rFonts w:ascii="Arial" w:eastAsia="Times New Roman" w:hAnsi="Arial" w:cs="Arial"/>
          <w:sz w:val="20"/>
          <w:szCs w:val="20"/>
          <w:lang w:val="en"/>
        </w:rPr>
      </w:pPr>
      <w:r w:rsidRPr="008170DC">
        <w:rPr>
          <w:rFonts w:ascii="Arial" w:eastAsia="Times New Roman" w:hAnsi="Arial" w:cs="Arial"/>
          <w:sz w:val="20"/>
          <w:szCs w:val="20"/>
          <w:lang w:val="en"/>
        </w:rPr>
        <w:t>With the help of $1.3 million in low-cost financing from the Primary Care Development Corp., Premium Health Inc. announced on April 18 that it is developing a health center to serve residents of the Borough Park, Kensington and Flatbush sections of Brooklyn. The 5,000-square-foot center, located at 620 Foster Ave., will offer care for children and adults, including reproductive health services. Premium Health chose its location because those Brooklyn neighborhoods are medically underserved. An estimated 10,000 residents have an unmet need for primary care. Premium Health is a nonprofit affiliated with Lutheran Family Health Centers. The center opened weeks ago, but is not yet up to full operational capacity. When it is, it expects to have a full-time staff of 15 serving 4,000 patients annually.</w:t>
      </w:r>
    </w:p>
    <w:p w:rsidR="00FD5E3D" w:rsidRDefault="00FD5E3D"/>
    <w:sectPr w:rsidR="00FD5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DC"/>
    <w:rsid w:val="008170DC"/>
    <w:rsid w:val="00FD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50718">
      <w:bodyDiv w:val="1"/>
      <w:marLeft w:val="0"/>
      <w:marRight w:val="0"/>
      <w:marTop w:val="0"/>
      <w:marBottom w:val="0"/>
      <w:divBdr>
        <w:top w:val="none" w:sz="0" w:space="0" w:color="auto"/>
        <w:left w:val="none" w:sz="0" w:space="0" w:color="auto"/>
        <w:bottom w:val="none" w:sz="0" w:space="0" w:color="auto"/>
        <w:right w:val="none" w:sz="0" w:space="0" w:color="auto"/>
      </w:divBdr>
      <w:divsChild>
        <w:div w:id="1988431600">
          <w:marLeft w:val="0"/>
          <w:marRight w:val="0"/>
          <w:marTop w:val="210"/>
          <w:marBottom w:val="0"/>
          <w:divBdr>
            <w:top w:val="none" w:sz="0" w:space="0" w:color="auto"/>
            <w:left w:val="none" w:sz="0" w:space="0" w:color="auto"/>
            <w:bottom w:val="none" w:sz="0" w:space="0" w:color="auto"/>
            <w:right w:val="none" w:sz="0" w:space="0" w:color="auto"/>
          </w:divBdr>
          <w:divsChild>
            <w:div w:id="1643388283">
              <w:marLeft w:val="0"/>
              <w:marRight w:val="0"/>
              <w:marTop w:val="0"/>
              <w:marBottom w:val="0"/>
              <w:divBdr>
                <w:top w:val="none" w:sz="0" w:space="0" w:color="auto"/>
                <w:left w:val="none" w:sz="0" w:space="0" w:color="auto"/>
                <w:bottom w:val="none" w:sz="0" w:space="0" w:color="auto"/>
                <w:right w:val="none" w:sz="0" w:space="0" w:color="auto"/>
              </w:divBdr>
              <w:divsChild>
                <w:div w:id="1697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Hyde</dc:creator>
  <cp:lastModifiedBy>Fred Hyde</cp:lastModifiedBy>
  <cp:revision>1</cp:revision>
  <dcterms:created xsi:type="dcterms:W3CDTF">2013-04-22T00:55:00Z</dcterms:created>
  <dcterms:modified xsi:type="dcterms:W3CDTF">2013-04-22T00:56:00Z</dcterms:modified>
</cp:coreProperties>
</file>